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10403" w14:textId="4CC56A54" w:rsidR="00756675" w:rsidRDefault="00A81A35" w:rsidP="00CF3D79">
      <w:pPr>
        <w:pStyle w:val="a3"/>
        <w:shd w:val="clear" w:color="auto" w:fill="FFFFFF"/>
        <w:spacing w:before="0" w:beforeAutospacing="0" w:after="0" w:afterAutospacing="0" w:line="360" w:lineRule="atLeast"/>
        <w:ind w:right="105"/>
        <w:jc w:val="center"/>
        <w:rPr>
          <w:rStyle w:val="a4"/>
          <w:rFonts w:ascii="Times New Roman" w:hAnsi="Times New Roman" w:cs="Times New Roman"/>
          <w:color w:val="000000"/>
        </w:rPr>
      </w:pPr>
      <w:proofErr w:type="gramStart"/>
      <w:r>
        <w:rPr>
          <w:rStyle w:val="a4"/>
          <w:rFonts w:ascii="Times New Roman" w:hAnsi="Times New Roman" w:cs="Times New Roman" w:hint="eastAsia"/>
          <w:color w:val="000000"/>
        </w:rPr>
        <w:t>顾慈勇</w:t>
      </w:r>
      <w:proofErr w:type="gramEnd"/>
      <w:r w:rsidR="00756675">
        <w:rPr>
          <w:rStyle w:val="a4"/>
          <w:rFonts w:ascii="Times New Roman" w:hAnsi="Times New Roman" w:cs="Times New Roman" w:hint="eastAsia"/>
          <w:color w:val="000000"/>
        </w:rPr>
        <w:t xml:space="preserve"> </w:t>
      </w:r>
      <w:r w:rsidR="00F75C5C">
        <w:rPr>
          <w:rStyle w:val="a4"/>
          <w:rFonts w:ascii="Times New Roman" w:hAnsi="Times New Roman" w:cs="Times New Roman" w:hint="eastAsia"/>
          <w:color w:val="000000"/>
        </w:rPr>
        <w:t>讲师</w:t>
      </w:r>
    </w:p>
    <w:p w14:paraId="78C15A02" w14:textId="1B7E8270" w:rsidR="00CF3D79" w:rsidRPr="00222D6A" w:rsidRDefault="00A81A35" w:rsidP="00CF3D79">
      <w:pPr>
        <w:pStyle w:val="a3"/>
        <w:shd w:val="clear" w:color="auto" w:fill="FFFFFF"/>
        <w:spacing w:before="0" w:beforeAutospacing="0" w:after="0" w:afterAutospacing="0" w:line="360" w:lineRule="atLeast"/>
        <w:ind w:right="105"/>
        <w:jc w:val="center"/>
        <w:rPr>
          <w:rStyle w:val="a4"/>
          <w:rFonts w:ascii="Times New Roman" w:hAnsi="Times New Roman" w:cs="Times New Roman"/>
          <w:color w:val="000000"/>
        </w:rPr>
      </w:pPr>
      <w:r>
        <w:rPr>
          <w:noProof/>
        </w:rPr>
        <w:drawing>
          <wp:inline distT="0" distB="0" distL="0" distR="0" wp14:anchorId="4CE8CF46" wp14:editId="0F2AD0E3">
            <wp:extent cx="1384607" cy="1940400"/>
            <wp:effectExtent l="0" t="0" r="6350" b="3175"/>
            <wp:docPr id="5327595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607" cy="194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9AA48" w14:textId="77777777" w:rsidR="00CF3D79" w:rsidRPr="00222D6A" w:rsidRDefault="00CF3D79" w:rsidP="00CF3D79">
      <w:pPr>
        <w:pStyle w:val="a3"/>
        <w:shd w:val="clear" w:color="auto" w:fill="FFFFFF"/>
        <w:spacing w:before="0" w:beforeAutospacing="0" w:after="0" w:afterAutospacing="0" w:line="360" w:lineRule="atLeast"/>
        <w:ind w:right="105"/>
        <w:jc w:val="both"/>
        <w:rPr>
          <w:rStyle w:val="a4"/>
          <w:rFonts w:ascii="Times New Roman" w:hAnsi="Times New Roman" w:cs="Times New Roman"/>
          <w:color w:val="000000"/>
        </w:rPr>
      </w:pPr>
    </w:p>
    <w:p w14:paraId="37A0324C" w14:textId="338C772B" w:rsidR="00CF3D79" w:rsidRPr="00222D6A" w:rsidRDefault="00CF3D79" w:rsidP="00BD0DDD">
      <w:pPr>
        <w:pStyle w:val="a3"/>
        <w:shd w:val="clear" w:color="auto" w:fill="FFFFFF"/>
        <w:spacing w:before="0" w:beforeAutospacing="0" w:after="0" w:afterAutospacing="0" w:line="360" w:lineRule="auto"/>
        <w:ind w:right="105"/>
        <w:jc w:val="both"/>
        <w:rPr>
          <w:rFonts w:ascii="Times New Roman" w:eastAsia="微软雅黑" w:hAnsi="Times New Roman" w:cs="Times New Roman"/>
          <w:color w:val="000000"/>
        </w:rPr>
      </w:pPr>
      <w:r w:rsidRPr="00222D6A">
        <w:rPr>
          <w:rStyle w:val="a4"/>
          <w:rFonts w:ascii="Times New Roman" w:hAnsi="Times New Roman" w:cs="Times New Roman"/>
          <w:color w:val="000000"/>
        </w:rPr>
        <w:t>一、</w:t>
      </w:r>
      <w:r w:rsidR="007967B0">
        <w:rPr>
          <w:rStyle w:val="a4"/>
          <w:rFonts w:ascii="Times New Roman" w:hAnsi="Times New Roman" w:cs="Times New Roman" w:hint="eastAsia"/>
          <w:color w:val="000000"/>
        </w:rPr>
        <w:t>个人简介</w:t>
      </w:r>
    </w:p>
    <w:p w14:paraId="06BADA04" w14:textId="229FD050" w:rsidR="00235973" w:rsidRDefault="000F2F86" w:rsidP="00BD0DDD">
      <w:pPr>
        <w:pStyle w:val="a3"/>
        <w:shd w:val="clear" w:color="auto" w:fill="FFFFFF"/>
        <w:spacing w:before="0" w:beforeAutospacing="0" w:after="0" w:afterAutospacing="0" w:line="360" w:lineRule="auto"/>
        <w:ind w:left="164" w:right="108" w:firstLineChars="200" w:firstLine="480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 w:hint="eastAsia"/>
          <w:color w:val="000000"/>
        </w:rPr>
        <w:t>顾慈勇</w:t>
      </w:r>
      <w:proofErr w:type="gramEnd"/>
      <w:r w:rsidR="00CF3D79" w:rsidRPr="00222D6A">
        <w:rPr>
          <w:rFonts w:ascii="Times New Roman" w:hAnsi="Times New Roman" w:cs="Times New Roman"/>
          <w:color w:val="000000"/>
        </w:rPr>
        <w:t>，男，中共党员，</w:t>
      </w:r>
      <w:r w:rsidR="004C29C2">
        <w:rPr>
          <w:rFonts w:ascii="Times New Roman" w:hAnsi="Times New Roman" w:cs="Times New Roman" w:hint="eastAsia"/>
          <w:color w:val="000000"/>
        </w:rPr>
        <w:t>博士</w:t>
      </w:r>
      <w:r w:rsidR="00CF3D79" w:rsidRPr="00222D6A">
        <w:rPr>
          <w:rFonts w:ascii="Times New Roman" w:hAnsi="Times New Roman" w:cs="Times New Roman"/>
          <w:color w:val="000000"/>
        </w:rPr>
        <w:t>，</w:t>
      </w:r>
      <w:r w:rsidR="00361977" w:rsidRPr="00361977">
        <w:rPr>
          <w:rFonts w:ascii="Times New Roman" w:hAnsi="Times New Roman" w:cs="Times New Roman" w:hint="eastAsia"/>
          <w:color w:val="000000"/>
        </w:rPr>
        <w:t>主要研究方向为表面等离</w:t>
      </w:r>
      <w:proofErr w:type="gramStart"/>
      <w:r w:rsidR="00361977" w:rsidRPr="00361977">
        <w:rPr>
          <w:rFonts w:ascii="Times New Roman" w:hAnsi="Times New Roman" w:cs="Times New Roman" w:hint="eastAsia"/>
          <w:color w:val="000000"/>
        </w:rPr>
        <w:t>激元纳米</w:t>
      </w:r>
      <w:proofErr w:type="gramEnd"/>
      <w:r w:rsidR="00361977" w:rsidRPr="00361977">
        <w:rPr>
          <w:rFonts w:ascii="Times New Roman" w:hAnsi="Times New Roman" w:cs="Times New Roman" w:hint="eastAsia"/>
          <w:color w:val="000000"/>
        </w:rPr>
        <w:t>光子学和表面增强拉曼散射（</w:t>
      </w:r>
      <w:r w:rsidR="00361977" w:rsidRPr="00361977">
        <w:rPr>
          <w:rFonts w:ascii="Times New Roman" w:hAnsi="Times New Roman" w:cs="Times New Roman" w:hint="eastAsia"/>
          <w:color w:val="000000"/>
        </w:rPr>
        <w:t>SERS</w:t>
      </w:r>
      <w:r w:rsidR="00361977" w:rsidRPr="00361977">
        <w:rPr>
          <w:rFonts w:ascii="Times New Roman" w:hAnsi="Times New Roman" w:cs="Times New Roman" w:hint="eastAsia"/>
          <w:color w:val="000000"/>
        </w:rPr>
        <w:t>）的理论研究、光纤</w:t>
      </w:r>
      <w:r w:rsidR="00361977" w:rsidRPr="00361977">
        <w:rPr>
          <w:rFonts w:ascii="Times New Roman" w:hAnsi="Times New Roman" w:cs="Times New Roman" w:hint="eastAsia"/>
          <w:color w:val="000000"/>
        </w:rPr>
        <w:t>SERS</w:t>
      </w:r>
      <w:r w:rsidR="00361977" w:rsidRPr="00361977">
        <w:rPr>
          <w:rFonts w:ascii="Times New Roman" w:hAnsi="Times New Roman" w:cs="Times New Roman" w:hint="eastAsia"/>
          <w:color w:val="000000"/>
        </w:rPr>
        <w:t>传感技术、</w:t>
      </w:r>
      <w:r w:rsidR="00361977" w:rsidRPr="00361977">
        <w:rPr>
          <w:rFonts w:ascii="Times New Roman" w:hAnsi="Times New Roman" w:cs="Times New Roman" w:hint="eastAsia"/>
          <w:color w:val="000000"/>
        </w:rPr>
        <w:t>SERS</w:t>
      </w:r>
      <w:r w:rsidR="00361977" w:rsidRPr="00361977">
        <w:rPr>
          <w:rFonts w:ascii="Times New Roman" w:hAnsi="Times New Roman" w:cs="Times New Roman" w:hint="eastAsia"/>
          <w:color w:val="000000"/>
        </w:rPr>
        <w:t>生物传感器的制备及在食品安全领域的分析测试应用</w:t>
      </w:r>
      <w:r w:rsidR="00BE3CB5">
        <w:rPr>
          <w:rFonts w:ascii="Times New Roman" w:hAnsi="Times New Roman" w:cs="Times New Roman" w:hint="eastAsia"/>
          <w:color w:val="000000"/>
        </w:rPr>
        <w:t>。</w:t>
      </w:r>
      <w:r w:rsidR="00D74004" w:rsidRPr="00D74004">
        <w:rPr>
          <w:rFonts w:ascii="Times New Roman" w:hAnsi="Times New Roman" w:cs="Times New Roman"/>
          <w:color w:val="000000"/>
        </w:rPr>
        <w:t>2023</w:t>
      </w:r>
      <w:r w:rsidR="00D74004" w:rsidRPr="00D74004">
        <w:rPr>
          <w:rFonts w:ascii="Times New Roman" w:hAnsi="Times New Roman" w:cs="Times New Roman"/>
          <w:color w:val="000000"/>
        </w:rPr>
        <w:t>年获南京航空航天大</w:t>
      </w:r>
      <w:r w:rsidR="00690B83">
        <w:rPr>
          <w:rFonts w:ascii="Times New Roman" w:hAnsi="Times New Roman" w:cs="Times New Roman" w:hint="eastAsia"/>
          <w:color w:val="000000"/>
        </w:rPr>
        <w:t>学</w:t>
      </w:r>
      <w:r w:rsidR="00D74004" w:rsidRPr="00D74004">
        <w:rPr>
          <w:rFonts w:ascii="Times New Roman" w:hAnsi="Times New Roman" w:cs="Times New Roman"/>
          <w:color w:val="000000"/>
        </w:rPr>
        <w:t>博士学位</w:t>
      </w:r>
      <w:r w:rsidR="00340723">
        <w:rPr>
          <w:rFonts w:ascii="Times New Roman" w:hAnsi="Times New Roman" w:cs="Times New Roman" w:hint="eastAsia"/>
          <w:color w:val="000000"/>
        </w:rPr>
        <w:t>。</w:t>
      </w:r>
      <w:r w:rsidR="00E26E11" w:rsidRPr="00E26E11">
        <w:rPr>
          <w:rFonts w:ascii="Times New Roman" w:hAnsi="Times New Roman" w:cs="Times New Roman" w:hint="eastAsia"/>
          <w:color w:val="000000"/>
        </w:rPr>
        <w:t>近来以第一作者或通信作者发表学术论文</w:t>
      </w:r>
      <w:r w:rsidR="00E26E11" w:rsidRPr="00E26E11">
        <w:rPr>
          <w:rFonts w:ascii="Times New Roman" w:hAnsi="Times New Roman" w:cs="Times New Roman"/>
          <w:color w:val="000000"/>
        </w:rPr>
        <w:t>6</w:t>
      </w:r>
      <w:r w:rsidR="00E26E11" w:rsidRPr="00E26E11">
        <w:rPr>
          <w:rFonts w:ascii="Times New Roman" w:hAnsi="Times New Roman" w:cs="Times New Roman"/>
          <w:color w:val="000000"/>
        </w:rPr>
        <w:t>篇，其中</w:t>
      </w:r>
      <w:r w:rsidR="00E26E11" w:rsidRPr="00E26E11">
        <w:rPr>
          <w:rFonts w:ascii="Times New Roman" w:hAnsi="Times New Roman" w:cs="Times New Roman"/>
          <w:color w:val="000000"/>
        </w:rPr>
        <w:t>SCI</w:t>
      </w:r>
      <w:r w:rsidR="00E26E11" w:rsidRPr="00E26E11">
        <w:rPr>
          <w:rFonts w:ascii="Times New Roman" w:hAnsi="Times New Roman" w:cs="Times New Roman"/>
          <w:color w:val="000000"/>
        </w:rPr>
        <w:t>论文</w:t>
      </w:r>
      <w:r w:rsidR="00336913">
        <w:rPr>
          <w:rFonts w:ascii="Times New Roman" w:hAnsi="Times New Roman" w:cs="Times New Roman" w:hint="eastAsia"/>
          <w:color w:val="000000"/>
        </w:rPr>
        <w:t>5</w:t>
      </w:r>
      <w:r w:rsidR="00E26E11" w:rsidRPr="00E26E11">
        <w:rPr>
          <w:rFonts w:ascii="Times New Roman" w:hAnsi="Times New Roman" w:cs="Times New Roman"/>
          <w:color w:val="000000"/>
        </w:rPr>
        <w:t>篇。</w:t>
      </w:r>
    </w:p>
    <w:p w14:paraId="4824E10F" w14:textId="20A15EB8" w:rsidR="00CF3D79" w:rsidRPr="00222D6A" w:rsidRDefault="00CF3D79" w:rsidP="00F86C18">
      <w:pPr>
        <w:pStyle w:val="a3"/>
        <w:shd w:val="clear" w:color="auto" w:fill="FFFFFF"/>
        <w:spacing w:before="0" w:beforeAutospacing="0" w:after="0" w:afterAutospacing="0" w:line="360" w:lineRule="auto"/>
        <w:ind w:left="165" w:right="105" w:firstLine="555"/>
        <w:jc w:val="both"/>
        <w:rPr>
          <w:rFonts w:ascii="Times New Roman" w:eastAsia="微软雅黑" w:hAnsi="Times New Roman" w:cs="Times New Roman"/>
          <w:color w:val="000000"/>
        </w:rPr>
      </w:pPr>
      <w:r w:rsidRPr="00222D6A">
        <w:rPr>
          <w:rFonts w:ascii="Times New Roman" w:hAnsi="Times New Roman" w:cs="Times New Roman"/>
          <w:color w:val="000000"/>
        </w:rPr>
        <w:t>联系方式：桂林市建干路</w:t>
      </w:r>
      <w:r w:rsidRPr="00222D6A">
        <w:rPr>
          <w:rFonts w:ascii="Times New Roman" w:eastAsia="微软雅黑" w:hAnsi="Times New Roman" w:cs="Times New Roman"/>
          <w:color w:val="000000"/>
        </w:rPr>
        <w:t>12</w:t>
      </w:r>
      <w:r w:rsidRPr="00222D6A">
        <w:rPr>
          <w:rFonts w:ascii="Times New Roman" w:hAnsi="Times New Roman" w:cs="Times New Roman"/>
          <w:color w:val="000000"/>
        </w:rPr>
        <w:t>号桂林理工大学</w:t>
      </w:r>
      <w:r w:rsidR="00796EB8">
        <w:rPr>
          <w:rFonts w:ascii="Times New Roman" w:hAnsi="Times New Roman" w:cs="Times New Roman" w:hint="eastAsia"/>
          <w:color w:val="000000"/>
        </w:rPr>
        <w:t>物理与电子</w:t>
      </w:r>
      <w:r w:rsidR="00582A64">
        <w:rPr>
          <w:rFonts w:ascii="Times New Roman" w:hAnsi="Times New Roman" w:cs="Times New Roman" w:hint="eastAsia"/>
          <w:color w:val="000000"/>
        </w:rPr>
        <w:t>信息</w:t>
      </w:r>
      <w:r w:rsidR="00796EB8">
        <w:rPr>
          <w:rFonts w:ascii="Times New Roman" w:hAnsi="Times New Roman" w:cs="Times New Roman" w:hint="eastAsia"/>
          <w:color w:val="000000"/>
        </w:rPr>
        <w:t>工程</w:t>
      </w:r>
      <w:r w:rsidRPr="00222D6A">
        <w:rPr>
          <w:rFonts w:ascii="Times New Roman" w:hAnsi="Times New Roman" w:cs="Times New Roman"/>
          <w:color w:val="000000"/>
        </w:rPr>
        <w:t>学院（邮编：</w:t>
      </w:r>
      <w:r w:rsidRPr="00222D6A">
        <w:rPr>
          <w:rFonts w:ascii="Times New Roman" w:eastAsia="微软雅黑" w:hAnsi="Times New Roman" w:cs="Times New Roman"/>
          <w:color w:val="000000"/>
        </w:rPr>
        <w:t>541004</w:t>
      </w:r>
      <w:r w:rsidRPr="00222D6A">
        <w:rPr>
          <w:rFonts w:ascii="Times New Roman" w:hAnsi="Times New Roman" w:cs="Times New Roman"/>
          <w:color w:val="000000"/>
        </w:rPr>
        <w:t>）</w:t>
      </w:r>
    </w:p>
    <w:p w14:paraId="222A1E6F" w14:textId="17D7CF1A" w:rsidR="00D74004" w:rsidRDefault="00CF3D79" w:rsidP="00BD0DDD">
      <w:pPr>
        <w:pStyle w:val="a3"/>
        <w:shd w:val="clear" w:color="auto" w:fill="FFFFFF"/>
        <w:spacing w:before="0" w:beforeAutospacing="0" w:after="0" w:afterAutospacing="0" w:line="360" w:lineRule="auto"/>
        <w:ind w:left="165" w:right="105" w:firstLine="555"/>
        <w:jc w:val="both"/>
        <w:rPr>
          <w:rStyle w:val="a6"/>
          <w:rFonts w:ascii="Times New Roman" w:eastAsia="微软雅黑" w:hAnsi="Times New Roman" w:cs="Times New Roman"/>
          <w:color w:val="000000" w:themeColor="text1"/>
          <w:u w:val="none"/>
        </w:rPr>
      </w:pPr>
      <w:r w:rsidRPr="00222D6A">
        <w:rPr>
          <w:rFonts w:ascii="Times New Roman" w:hAnsi="Times New Roman" w:cs="Times New Roman"/>
          <w:color w:val="000000"/>
        </w:rPr>
        <w:t>电子邮址：</w:t>
      </w:r>
      <w:r>
        <w:fldChar w:fldCharType="begin"/>
      </w:r>
      <w:r>
        <w:instrText>HYPERLINK "mailto:guciyong@glut.edu.cn"</w:instrText>
      </w:r>
      <w:r>
        <w:fldChar w:fldCharType="separate"/>
      </w:r>
      <w:r w:rsidR="00D74004" w:rsidRPr="00A43887">
        <w:rPr>
          <w:rStyle w:val="a6"/>
          <w:rFonts w:ascii="Times New Roman" w:eastAsia="微软雅黑" w:hAnsi="Times New Roman" w:cs="Times New Roman"/>
          <w:color w:val="000000" w:themeColor="text1"/>
          <w:u w:val="none"/>
        </w:rPr>
        <w:t>guciyong@glut.edu.cn</w:t>
      </w:r>
      <w:r>
        <w:rPr>
          <w:rStyle w:val="a6"/>
          <w:rFonts w:ascii="Times New Roman" w:eastAsia="微软雅黑" w:hAnsi="Times New Roman" w:cs="Times New Roman"/>
          <w:color w:val="000000" w:themeColor="text1"/>
          <w:u w:val="none"/>
        </w:rPr>
        <w:fldChar w:fldCharType="end"/>
      </w:r>
    </w:p>
    <w:p w14:paraId="65875D55" w14:textId="77777777" w:rsidR="00BD0DDD" w:rsidRPr="00D74004" w:rsidRDefault="00BD0DDD" w:rsidP="00BD0DDD">
      <w:pPr>
        <w:pStyle w:val="a3"/>
        <w:shd w:val="clear" w:color="auto" w:fill="FFFFFF"/>
        <w:spacing w:before="0" w:beforeAutospacing="0" w:after="0" w:afterAutospacing="0" w:line="360" w:lineRule="auto"/>
        <w:ind w:left="165" w:right="105" w:firstLine="555"/>
        <w:jc w:val="both"/>
        <w:rPr>
          <w:rFonts w:ascii="Times New Roman" w:eastAsia="微软雅黑" w:hAnsi="Times New Roman" w:cs="Times New Roman" w:hint="eastAsia"/>
          <w:color w:val="000000"/>
        </w:rPr>
      </w:pPr>
    </w:p>
    <w:p w14:paraId="6EE0B9B7" w14:textId="72E29EDA" w:rsidR="00CF3D79" w:rsidRPr="00222D6A" w:rsidRDefault="007F30B1" w:rsidP="00CF3D79">
      <w:pPr>
        <w:pStyle w:val="a3"/>
        <w:shd w:val="clear" w:color="auto" w:fill="FFFFFF"/>
        <w:spacing w:before="0" w:beforeAutospacing="0" w:after="0" w:afterAutospacing="0" w:line="360" w:lineRule="atLeast"/>
        <w:ind w:right="105"/>
        <w:jc w:val="both"/>
        <w:rPr>
          <w:rFonts w:ascii="Times New Roman" w:eastAsia="微软雅黑" w:hAnsi="Times New Roman" w:cs="Times New Roman"/>
          <w:color w:val="000000"/>
        </w:rPr>
      </w:pPr>
      <w:r>
        <w:rPr>
          <w:rStyle w:val="a4"/>
          <w:rFonts w:ascii="Times New Roman" w:hAnsi="Times New Roman" w:cs="Times New Roman" w:hint="eastAsia"/>
          <w:color w:val="000000"/>
        </w:rPr>
        <w:t>二</w:t>
      </w:r>
      <w:r w:rsidR="00CF3D79" w:rsidRPr="00222D6A">
        <w:rPr>
          <w:rStyle w:val="a4"/>
          <w:rFonts w:ascii="Times New Roman" w:hAnsi="Times New Roman" w:cs="Times New Roman"/>
          <w:color w:val="000000"/>
        </w:rPr>
        <w:t>、</w:t>
      </w:r>
      <w:r w:rsidR="00F56D67">
        <w:rPr>
          <w:rStyle w:val="a4"/>
          <w:rFonts w:ascii="Times New Roman" w:hAnsi="Times New Roman" w:cs="Times New Roman" w:hint="eastAsia"/>
          <w:color w:val="000000"/>
        </w:rPr>
        <w:t>代表性的成果</w:t>
      </w:r>
    </w:p>
    <w:p w14:paraId="67341EDE" w14:textId="49689B11" w:rsidR="00756675" w:rsidRPr="00222D6A" w:rsidRDefault="00756675" w:rsidP="00AA0728">
      <w:pPr>
        <w:pStyle w:val="a3"/>
        <w:shd w:val="clear" w:color="auto" w:fill="FFFFFF"/>
        <w:spacing w:line="360" w:lineRule="auto"/>
        <w:ind w:firstLineChars="200" w:firstLine="480"/>
        <w:jc w:val="both"/>
        <w:textAlignment w:val="baseline"/>
        <w:rPr>
          <w:rFonts w:ascii="Times New Roman" w:eastAsia="微软雅黑" w:hAnsi="Times New Roman" w:cs="Times New Roman"/>
          <w:color w:val="000000"/>
        </w:rPr>
      </w:pPr>
      <w:r w:rsidRPr="00222D6A">
        <w:rPr>
          <w:rFonts w:ascii="Times New Roman" w:eastAsia="微软雅黑" w:hAnsi="Times New Roman" w:cs="Times New Roman"/>
          <w:color w:val="000000"/>
        </w:rPr>
        <w:t>[</w:t>
      </w:r>
      <w:r>
        <w:rPr>
          <w:rFonts w:ascii="Times New Roman" w:eastAsia="微软雅黑" w:hAnsi="Times New Roman" w:cs="Times New Roman" w:hint="eastAsia"/>
          <w:color w:val="000000"/>
        </w:rPr>
        <w:t>1</w:t>
      </w:r>
      <w:r w:rsidRPr="00222D6A">
        <w:rPr>
          <w:rFonts w:ascii="Times New Roman" w:eastAsia="微软雅黑" w:hAnsi="Times New Roman" w:cs="Times New Roman"/>
          <w:color w:val="000000"/>
        </w:rPr>
        <w:t>]</w:t>
      </w:r>
      <w:r w:rsidR="00CD0697" w:rsidRPr="00CD0697">
        <w:rPr>
          <w:rFonts w:ascii="Times New Roman" w:eastAsia="微软雅黑" w:hAnsi="Times New Roman" w:cs="Times New Roman"/>
          <w:color w:val="000000"/>
        </w:rPr>
        <w:t xml:space="preserve"> </w:t>
      </w:r>
      <w:r w:rsidR="00CD0697" w:rsidRPr="00CD0697">
        <w:rPr>
          <w:rFonts w:ascii="Times New Roman" w:eastAsia="微软雅黑" w:hAnsi="Times New Roman" w:cs="Times New Roman"/>
          <w:b/>
          <w:bCs/>
          <w:color w:val="000000"/>
          <w:u w:val="single"/>
        </w:rPr>
        <w:t>Ciyong Gu</w:t>
      </w:r>
      <w:r w:rsidR="00CD0697" w:rsidRPr="00CD0697">
        <w:rPr>
          <w:rFonts w:ascii="Times New Roman" w:eastAsia="微软雅黑" w:hAnsi="Times New Roman" w:cs="Times New Roman"/>
          <w:color w:val="000000"/>
        </w:rPr>
        <w:t xml:space="preserve">, Delong Meng, </w:t>
      </w:r>
      <w:proofErr w:type="spellStart"/>
      <w:r w:rsidR="00CD0697" w:rsidRPr="00CD0697">
        <w:rPr>
          <w:rFonts w:ascii="Times New Roman" w:eastAsia="微软雅黑" w:hAnsi="Times New Roman" w:cs="Times New Roman"/>
          <w:color w:val="000000"/>
        </w:rPr>
        <w:t>Xiaolei</w:t>
      </w:r>
      <w:proofErr w:type="spellEnd"/>
      <w:r w:rsidR="00CD0697" w:rsidRPr="00CD0697">
        <w:rPr>
          <w:rFonts w:ascii="Times New Roman" w:eastAsia="微软雅黑" w:hAnsi="Times New Roman" w:cs="Times New Roman"/>
          <w:color w:val="000000"/>
        </w:rPr>
        <w:t xml:space="preserve"> Yu</w:t>
      </w:r>
      <w:r w:rsidR="00BC7685">
        <w:rPr>
          <w:rFonts w:ascii="Times New Roman" w:eastAsia="微软雅黑" w:hAnsi="Times New Roman" w:cs="Times New Roman" w:hint="eastAsia"/>
          <w:color w:val="000000"/>
        </w:rPr>
        <w:t xml:space="preserve"> et al</w:t>
      </w:r>
      <w:r w:rsidR="00CD0697" w:rsidRPr="00CD0697">
        <w:rPr>
          <w:rFonts w:ascii="Times New Roman" w:eastAsia="微软雅黑" w:hAnsi="Times New Roman" w:cs="Times New Roman"/>
          <w:color w:val="000000"/>
        </w:rPr>
        <w:t>. Highly Sensitive and Flexible GFF/Au/</w:t>
      </w:r>
      <w:proofErr w:type="spellStart"/>
      <w:r w:rsidR="00CD0697" w:rsidRPr="00CD0697">
        <w:rPr>
          <w:rFonts w:ascii="Times New Roman" w:eastAsia="微软雅黑" w:hAnsi="Times New Roman" w:cs="Times New Roman"/>
          <w:color w:val="000000"/>
        </w:rPr>
        <w:t>AgNPs</w:t>
      </w:r>
      <w:proofErr w:type="spellEnd"/>
      <w:r w:rsidR="00CD0697" w:rsidRPr="00CD0697">
        <w:rPr>
          <w:rFonts w:ascii="Times New Roman" w:eastAsia="微软雅黑" w:hAnsi="Times New Roman" w:cs="Times New Roman"/>
          <w:color w:val="000000"/>
        </w:rPr>
        <w:t xml:space="preserve"> SERS Substrate and Its Application for Rapid Hazardous Residues Detection on Food. </w:t>
      </w:r>
      <w:proofErr w:type="spellStart"/>
      <w:r w:rsidR="00CD0697" w:rsidRPr="00CD0697">
        <w:rPr>
          <w:rFonts w:ascii="Times New Roman" w:eastAsia="微软雅黑" w:hAnsi="Times New Roman" w:cs="Times New Roman"/>
          <w:color w:val="000000"/>
        </w:rPr>
        <w:t>Plasmonics</w:t>
      </w:r>
      <w:proofErr w:type="spellEnd"/>
      <w:r w:rsidR="00CD0697" w:rsidRPr="00CD0697">
        <w:rPr>
          <w:rFonts w:ascii="Times New Roman" w:eastAsia="微软雅黑" w:hAnsi="Times New Roman" w:cs="Times New Roman"/>
          <w:color w:val="000000"/>
        </w:rPr>
        <w:t>, 2023, 18(4), 1541-1552</w:t>
      </w:r>
      <w:r w:rsidR="00CD0697">
        <w:rPr>
          <w:rFonts w:ascii="Times New Roman" w:eastAsia="微软雅黑" w:hAnsi="Times New Roman" w:cs="Times New Roman" w:hint="eastAsia"/>
          <w:color w:val="000000"/>
        </w:rPr>
        <w:t>.</w:t>
      </w:r>
    </w:p>
    <w:p w14:paraId="013DCBA1" w14:textId="009E60B4" w:rsidR="00CF3D79" w:rsidRPr="00222D6A" w:rsidRDefault="00CF3D79" w:rsidP="00AA0728">
      <w:pPr>
        <w:pStyle w:val="a3"/>
        <w:shd w:val="clear" w:color="auto" w:fill="FFFFFF"/>
        <w:spacing w:line="360" w:lineRule="auto"/>
        <w:ind w:firstLineChars="200" w:firstLine="480"/>
        <w:jc w:val="both"/>
        <w:textAlignment w:val="baseline"/>
        <w:rPr>
          <w:rFonts w:ascii="Times New Roman" w:eastAsia="微软雅黑" w:hAnsi="Times New Roman" w:cs="Times New Roman"/>
          <w:color w:val="000000"/>
        </w:rPr>
      </w:pPr>
      <w:r w:rsidRPr="00222D6A">
        <w:rPr>
          <w:rFonts w:ascii="Times New Roman" w:eastAsia="微软雅黑" w:hAnsi="Times New Roman" w:cs="Times New Roman"/>
          <w:color w:val="000000"/>
        </w:rPr>
        <w:t xml:space="preserve">[2] </w:t>
      </w:r>
      <w:r w:rsidR="00B11425" w:rsidRPr="00B11425">
        <w:rPr>
          <w:rFonts w:ascii="Times New Roman" w:eastAsia="微软雅黑" w:hAnsi="Times New Roman" w:cs="Times New Roman"/>
          <w:b/>
          <w:bCs/>
          <w:color w:val="000000"/>
          <w:u w:val="single"/>
        </w:rPr>
        <w:t>Ciyong Gu</w:t>
      </w:r>
      <w:r w:rsidR="00B11425" w:rsidRPr="00B11425">
        <w:rPr>
          <w:rFonts w:ascii="Times New Roman" w:eastAsia="微软雅黑" w:hAnsi="Times New Roman" w:cs="Times New Roman"/>
          <w:color w:val="000000"/>
        </w:rPr>
        <w:t xml:space="preserve">, Delong Meng, </w:t>
      </w:r>
      <w:proofErr w:type="spellStart"/>
      <w:r w:rsidR="00B11425" w:rsidRPr="00B11425">
        <w:rPr>
          <w:rFonts w:ascii="Times New Roman" w:eastAsia="微软雅黑" w:hAnsi="Times New Roman" w:cs="Times New Roman"/>
          <w:color w:val="000000"/>
        </w:rPr>
        <w:t>Zhimin</w:t>
      </w:r>
      <w:proofErr w:type="spellEnd"/>
      <w:r w:rsidR="00B11425" w:rsidRPr="00B11425">
        <w:rPr>
          <w:rFonts w:ascii="Times New Roman" w:eastAsia="微软雅黑" w:hAnsi="Times New Roman" w:cs="Times New Roman"/>
          <w:color w:val="000000"/>
        </w:rPr>
        <w:t xml:space="preserve"> Zhao</w:t>
      </w:r>
      <w:r w:rsidR="00BC7685">
        <w:rPr>
          <w:rFonts w:ascii="Times New Roman" w:eastAsia="微软雅黑" w:hAnsi="Times New Roman" w:cs="Times New Roman" w:hint="eastAsia"/>
          <w:color w:val="000000"/>
        </w:rPr>
        <w:t xml:space="preserve"> et al</w:t>
      </w:r>
      <w:r w:rsidR="00B11425" w:rsidRPr="00B11425">
        <w:rPr>
          <w:rFonts w:ascii="Times New Roman" w:eastAsia="微软雅黑" w:hAnsi="Times New Roman" w:cs="Times New Roman"/>
          <w:color w:val="000000"/>
        </w:rPr>
        <w:t xml:space="preserve">. Design and Optimization of Tapered Optical Fiber Probes for SERS Utilizing FDTD Method. </w:t>
      </w:r>
      <w:proofErr w:type="spellStart"/>
      <w:r w:rsidR="00B11425" w:rsidRPr="00B11425">
        <w:rPr>
          <w:rFonts w:ascii="Times New Roman" w:eastAsia="微软雅黑" w:hAnsi="Times New Roman" w:cs="Times New Roman"/>
          <w:color w:val="000000"/>
        </w:rPr>
        <w:t>Plasmonics</w:t>
      </w:r>
      <w:proofErr w:type="spellEnd"/>
      <w:r w:rsidR="00B11425" w:rsidRPr="00B11425">
        <w:rPr>
          <w:rFonts w:ascii="Times New Roman" w:eastAsia="微软雅黑" w:hAnsi="Times New Roman" w:cs="Times New Roman"/>
          <w:color w:val="000000"/>
        </w:rPr>
        <w:t>, 2022, 17(5), 2205-2211</w:t>
      </w:r>
      <w:r w:rsidR="00B11425">
        <w:rPr>
          <w:rFonts w:ascii="Times New Roman" w:eastAsia="微软雅黑" w:hAnsi="Times New Roman" w:cs="Times New Roman" w:hint="eastAsia"/>
          <w:color w:val="000000"/>
        </w:rPr>
        <w:t>.</w:t>
      </w:r>
      <w:r w:rsidR="00B11425" w:rsidRPr="00222D6A">
        <w:rPr>
          <w:rFonts w:ascii="Times New Roman" w:eastAsia="微软雅黑" w:hAnsi="Times New Roman" w:cs="Times New Roman"/>
          <w:color w:val="000000"/>
        </w:rPr>
        <w:t xml:space="preserve"> </w:t>
      </w:r>
    </w:p>
    <w:p w14:paraId="3AB99942" w14:textId="3F5FBA4C" w:rsidR="00CF3D79" w:rsidRPr="00222D6A" w:rsidRDefault="00CF3D79" w:rsidP="00AA0728">
      <w:pPr>
        <w:pStyle w:val="a3"/>
        <w:shd w:val="clear" w:color="auto" w:fill="FFFFFF"/>
        <w:spacing w:line="360" w:lineRule="auto"/>
        <w:ind w:firstLineChars="200" w:firstLine="480"/>
        <w:jc w:val="both"/>
        <w:textAlignment w:val="baseline"/>
        <w:rPr>
          <w:rFonts w:ascii="Times New Roman" w:eastAsia="微软雅黑" w:hAnsi="Times New Roman" w:cs="Times New Roman"/>
          <w:color w:val="000000"/>
        </w:rPr>
      </w:pPr>
      <w:r w:rsidRPr="00222D6A">
        <w:rPr>
          <w:rFonts w:ascii="Times New Roman" w:eastAsia="微软雅黑" w:hAnsi="Times New Roman" w:cs="Times New Roman"/>
          <w:color w:val="000000"/>
        </w:rPr>
        <w:t>[3]</w:t>
      </w:r>
      <w:r w:rsidR="00C577AE">
        <w:rPr>
          <w:rFonts w:ascii="Times New Roman" w:eastAsia="微软雅黑" w:hAnsi="Times New Roman" w:cs="Times New Roman" w:hint="eastAsia"/>
          <w:color w:val="000000"/>
        </w:rPr>
        <w:t xml:space="preserve"> </w:t>
      </w:r>
      <w:r w:rsidR="00C577AE" w:rsidRPr="00C577AE">
        <w:rPr>
          <w:rFonts w:ascii="Times New Roman" w:eastAsia="微软雅黑" w:hAnsi="Times New Roman" w:cs="Times New Roman"/>
          <w:b/>
          <w:bCs/>
          <w:color w:val="000000"/>
          <w:u w:val="single"/>
        </w:rPr>
        <w:t>Ciyong Gu</w:t>
      </w:r>
      <w:r w:rsidR="00C577AE" w:rsidRPr="00C577AE">
        <w:rPr>
          <w:rFonts w:ascii="Times New Roman" w:eastAsia="微软雅黑" w:hAnsi="Times New Roman" w:cs="Times New Roman"/>
          <w:color w:val="000000"/>
        </w:rPr>
        <w:t xml:space="preserve">, </w:t>
      </w:r>
      <w:proofErr w:type="spellStart"/>
      <w:r w:rsidR="00C577AE" w:rsidRPr="00C577AE">
        <w:rPr>
          <w:rFonts w:ascii="Times New Roman" w:eastAsia="微软雅黑" w:hAnsi="Times New Roman" w:cs="Times New Roman"/>
          <w:color w:val="000000"/>
        </w:rPr>
        <w:t>Zhimin</w:t>
      </w:r>
      <w:proofErr w:type="spellEnd"/>
      <w:r w:rsidR="00C577AE" w:rsidRPr="00C577AE">
        <w:rPr>
          <w:rFonts w:ascii="Times New Roman" w:eastAsia="微软雅黑" w:hAnsi="Times New Roman" w:cs="Times New Roman"/>
          <w:color w:val="000000"/>
        </w:rPr>
        <w:t xml:space="preserve"> Zhao, </w:t>
      </w:r>
      <w:proofErr w:type="spellStart"/>
      <w:r w:rsidR="00C577AE" w:rsidRPr="00C577AE">
        <w:rPr>
          <w:rFonts w:ascii="Times New Roman" w:eastAsia="微软雅黑" w:hAnsi="Times New Roman" w:cs="Times New Roman"/>
          <w:color w:val="000000"/>
        </w:rPr>
        <w:t>Pengcheng</w:t>
      </w:r>
      <w:proofErr w:type="spellEnd"/>
      <w:r w:rsidR="00C577AE" w:rsidRPr="00C577AE">
        <w:rPr>
          <w:rFonts w:ascii="Times New Roman" w:eastAsia="微软雅黑" w:hAnsi="Times New Roman" w:cs="Times New Roman"/>
          <w:color w:val="000000"/>
        </w:rPr>
        <w:t xml:space="preserve"> Shi. Development of a </w:t>
      </w:r>
      <w:r w:rsidR="005A72CF">
        <w:rPr>
          <w:rFonts w:ascii="Times New Roman" w:eastAsia="微软雅黑" w:hAnsi="Times New Roman" w:cs="Times New Roman" w:hint="eastAsia"/>
          <w:color w:val="000000"/>
        </w:rPr>
        <w:t>M</w:t>
      </w:r>
      <w:r w:rsidR="00C577AE" w:rsidRPr="00C577AE">
        <w:rPr>
          <w:rFonts w:ascii="Times New Roman" w:eastAsia="微软雅黑" w:hAnsi="Times New Roman" w:cs="Times New Roman"/>
          <w:color w:val="000000"/>
        </w:rPr>
        <w:t xml:space="preserve">onolayer AuNPs </w:t>
      </w:r>
      <w:r w:rsidR="005A72CF">
        <w:rPr>
          <w:rFonts w:ascii="Times New Roman" w:eastAsia="微软雅黑" w:hAnsi="Times New Roman" w:cs="Times New Roman" w:hint="eastAsia"/>
          <w:color w:val="000000"/>
        </w:rPr>
        <w:t>D</w:t>
      </w:r>
      <w:r w:rsidR="00C577AE" w:rsidRPr="00C577AE">
        <w:rPr>
          <w:rFonts w:ascii="Times New Roman" w:eastAsia="微软雅黑" w:hAnsi="Times New Roman" w:cs="Times New Roman"/>
          <w:color w:val="000000"/>
        </w:rPr>
        <w:t xml:space="preserve">ecorated on </w:t>
      </w:r>
      <w:r w:rsidR="005A72CF">
        <w:rPr>
          <w:rFonts w:ascii="Times New Roman" w:eastAsia="微软雅黑" w:hAnsi="Times New Roman" w:cs="Times New Roman" w:hint="eastAsia"/>
          <w:color w:val="000000"/>
        </w:rPr>
        <w:t>O</w:t>
      </w:r>
      <w:r w:rsidR="00C577AE" w:rsidRPr="00C577AE">
        <w:rPr>
          <w:rFonts w:ascii="Times New Roman" w:eastAsia="微软雅黑" w:hAnsi="Times New Roman" w:cs="Times New Roman"/>
          <w:color w:val="000000"/>
        </w:rPr>
        <w:t xml:space="preserve">ptical </w:t>
      </w:r>
      <w:r w:rsidR="005A72CF">
        <w:rPr>
          <w:rFonts w:ascii="Times New Roman" w:eastAsia="微软雅黑" w:hAnsi="Times New Roman" w:cs="Times New Roman" w:hint="eastAsia"/>
          <w:color w:val="000000"/>
        </w:rPr>
        <w:t>F</w:t>
      </w:r>
      <w:r w:rsidR="00C577AE" w:rsidRPr="00C577AE">
        <w:rPr>
          <w:rFonts w:ascii="Times New Roman" w:eastAsia="微软雅黑" w:hAnsi="Times New Roman" w:cs="Times New Roman"/>
          <w:color w:val="000000"/>
        </w:rPr>
        <w:t xml:space="preserve">iber </w:t>
      </w:r>
      <w:r w:rsidR="005A72CF">
        <w:rPr>
          <w:rFonts w:ascii="Times New Roman" w:eastAsia="微软雅黑" w:hAnsi="Times New Roman" w:cs="Times New Roman" w:hint="eastAsia"/>
          <w:color w:val="000000"/>
        </w:rPr>
        <w:t>F</w:t>
      </w:r>
      <w:r w:rsidR="00C577AE" w:rsidRPr="00C577AE">
        <w:rPr>
          <w:rFonts w:ascii="Times New Roman" w:eastAsia="微软雅黑" w:hAnsi="Times New Roman" w:cs="Times New Roman"/>
          <w:color w:val="000000"/>
        </w:rPr>
        <w:t xml:space="preserve">acet for SERS </w:t>
      </w:r>
      <w:r w:rsidR="005A72CF">
        <w:rPr>
          <w:rFonts w:ascii="Times New Roman" w:eastAsia="微软雅黑" w:hAnsi="Times New Roman" w:cs="Times New Roman" w:hint="eastAsia"/>
          <w:color w:val="000000"/>
        </w:rPr>
        <w:t>A</w:t>
      </w:r>
      <w:r w:rsidR="00C577AE" w:rsidRPr="00C577AE">
        <w:rPr>
          <w:rFonts w:ascii="Times New Roman" w:eastAsia="微软雅黑" w:hAnsi="Times New Roman" w:cs="Times New Roman"/>
          <w:color w:val="000000"/>
        </w:rPr>
        <w:t>nalysis. Applied Optics, 2020, 60(3):792-798</w:t>
      </w:r>
      <w:r w:rsidR="00C577AE">
        <w:rPr>
          <w:rFonts w:ascii="Times New Roman" w:eastAsia="微软雅黑" w:hAnsi="Times New Roman" w:cs="Times New Roman" w:hint="eastAsia"/>
          <w:color w:val="000000"/>
        </w:rPr>
        <w:t>.</w:t>
      </w:r>
      <w:r w:rsidR="00C577AE" w:rsidRPr="00222D6A">
        <w:rPr>
          <w:rFonts w:ascii="Times New Roman" w:eastAsia="微软雅黑" w:hAnsi="Times New Roman" w:cs="Times New Roman"/>
          <w:color w:val="000000"/>
        </w:rPr>
        <w:t xml:space="preserve"> </w:t>
      </w:r>
    </w:p>
    <w:p w14:paraId="7D395489" w14:textId="066A6D5C" w:rsidR="00CF3D79" w:rsidRPr="00222D6A" w:rsidRDefault="00CF3D79" w:rsidP="00AA0728">
      <w:pPr>
        <w:pStyle w:val="a3"/>
        <w:shd w:val="clear" w:color="auto" w:fill="FFFFFF"/>
        <w:spacing w:line="360" w:lineRule="auto"/>
        <w:ind w:firstLineChars="200" w:firstLine="480"/>
        <w:jc w:val="both"/>
        <w:textAlignment w:val="baseline"/>
        <w:rPr>
          <w:rFonts w:ascii="Times New Roman" w:eastAsia="微软雅黑" w:hAnsi="Times New Roman" w:cs="Times New Roman"/>
          <w:color w:val="000000"/>
        </w:rPr>
      </w:pPr>
      <w:r w:rsidRPr="00222D6A">
        <w:rPr>
          <w:rFonts w:ascii="Times New Roman" w:eastAsia="微软雅黑" w:hAnsi="Times New Roman" w:cs="Times New Roman"/>
          <w:color w:val="000000"/>
        </w:rPr>
        <w:lastRenderedPageBreak/>
        <w:t>[4]</w:t>
      </w:r>
      <w:r w:rsidR="008F4074">
        <w:rPr>
          <w:rFonts w:ascii="Times New Roman" w:eastAsia="微软雅黑" w:hAnsi="Times New Roman" w:cs="Times New Roman" w:hint="eastAsia"/>
          <w:color w:val="000000"/>
        </w:rPr>
        <w:t xml:space="preserve"> </w:t>
      </w:r>
      <w:r w:rsidR="008F4074" w:rsidRPr="008F4074">
        <w:rPr>
          <w:rFonts w:ascii="Times New Roman" w:eastAsia="微软雅黑" w:hAnsi="Times New Roman" w:cs="Times New Roman"/>
          <w:b/>
          <w:bCs/>
          <w:color w:val="000000"/>
          <w:u w:val="single"/>
        </w:rPr>
        <w:t>Ciyong Gu</w:t>
      </w:r>
      <w:r w:rsidR="008F4074" w:rsidRPr="008F4074">
        <w:rPr>
          <w:rFonts w:ascii="Times New Roman" w:eastAsia="微软雅黑" w:hAnsi="Times New Roman" w:cs="Times New Roman"/>
          <w:color w:val="000000"/>
        </w:rPr>
        <w:t xml:space="preserve">, </w:t>
      </w:r>
      <w:proofErr w:type="spellStart"/>
      <w:r w:rsidR="001E6472" w:rsidRPr="008F4074">
        <w:rPr>
          <w:rFonts w:ascii="Times New Roman" w:eastAsia="微软雅黑" w:hAnsi="Times New Roman" w:cs="Times New Roman"/>
          <w:color w:val="000000"/>
        </w:rPr>
        <w:t>S</w:t>
      </w:r>
      <w:r w:rsidR="001E6472">
        <w:rPr>
          <w:rFonts w:ascii="Times New Roman" w:eastAsia="微软雅黑" w:hAnsi="Times New Roman" w:cs="Times New Roman" w:hint="eastAsia"/>
          <w:color w:val="000000"/>
        </w:rPr>
        <w:t>hiqing</w:t>
      </w:r>
      <w:proofErr w:type="spellEnd"/>
      <w:r w:rsidR="001E6472" w:rsidRPr="008F4074">
        <w:rPr>
          <w:rFonts w:ascii="Times New Roman" w:eastAsia="微软雅黑" w:hAnsi="Times New Roman" w:cs="Times New Roman"/>
          <w:color w:val="000000"/>
        </w:rPr>
        <w:t xml:space="preserve"> </w:t>
      </w:r>
      <w:r w:rsidR="008F4074" w:rsidRPr="008F4074">
        <w:rPr>
          <w:rFonts w:ascii="Times New Roman" w:eastAsia="微软雅黑" w:hAnsi="Times New Roman" w:cs="Times New Roman"/>
          <w:color w:val="000000"/>
        </w:rPr>
        <w:t xml:space="preserve">Man, </w:t>
      </w:r>
      <w:proofErr w:type="spellStart"/>
      <w:r w:rsidR="00CF7C73">
        <w:rPr>
          <w:rFonts w:ascii="Times New Roman" w:eastAsia="微软雅黑" w:hAnsi="Times New Roman" w:cs="Times New Roman" w:hint="eastAsia"/>
          <w:color w:val="000000"/>
        </w:rPr>
        <w:t>Zhimin</w:t>
      </w:r>
      <w:proofErr w:type="spellEnd"/>
      <w:r w:rsidR="00CF7C73">
        <w:rPr>
          <w:rFonts w:ascii="Times New Roman" w:eastAsia="微软雅黑" w:hAnsi="Times New Roman" w:cs="Times New Roman" w:hint="eastAsia"/>
          <w:color w:val="000000"/>
        </w:rPr>
        <w:t xml:space="preserve"> Zhao</w:t>
      </w:r>
      <w:r w:rsidR="008F4074" w:rsidRPr="008F4074">
        <w:rPr>
          <w:rFonts w:ascii="Times New Roman" w:eastAsia="微软雅黑" w:hAnsi="Times New Roman" w:cs="Times New Roman"/>
          <w:color w:val="000000"/>
        </w:rPr>
        <w:t xml:space="preserve"> et al. Preparation of </w:t>
      </w:r>
      <w:r w:rsidR="005A72CF">
        <w:rPr>
          <w:rFonts w:ascii="Times New Roman" w:eastAsia="微软雅黑" w:hAnsi="Times New Roman" w:cs="Times New Roman" w:hint="eastAsia"/>
          <w:color w:val="000000"/>
        </w:rPr>
        <w:t>S</w:t>
      </w:r>
      <w:r w:rsidR="008F4074" w:rsidRPr="008F4074">
        <w:rPr>
          <w:rFonts w:ascii="Times New Roman" w:eastAsia="微软雅黑" w:hAnsi="Times New Roman" w:cs="Times New Roman"/>
          <w:color w:val="000000"/>
        </w:rPr>
        <w:t xml:space="preserve">ilicon </w:t>
      </w:r>
      <w:r w:rsidR="005A72CF">
        <w:rPr>
          <w:rFonts w:ascii="Times New Roman" w:eastAsia="微软雅黑" w:hAnsi="Times New Roman" w:cs="Times New Roman" w:hint="eastAsia"/>
          <w:color w:val="000000"/>
        </w:rPr>
        <w:t>S</w:t>
      </w:r>
      <w:r w:rsidR="008F4074" w:rsidRPr="008F4074">
        <w:rPr>
          <w:rFonts w:ascii="Times New Roman" w:eastAsia="微软雅黑" w:hAnsi="Times New Roman" w:cs="Times New Roman"/>
          <w:color w:val="000000"/>
        </w:rPr>
        <w:t xml:space="preserve">urface </w:t>
      </w:r>
      <w:r w:rsidR="005A72CF">
        <w:rPr>
          <w:rFonts w:ascii="Times New Roman" w:eastAsia="微软雅黑" w:hAnsi="Times New Roman" w:cs="Times New Roman" w:hint="eastAsia"/>
          <w:color w:val="000000"/>
        </w:rPr>
        <w:t>P</w:t>
      </w:r>
      <w:r w:rsidR="008F4074" w:rsidRPr="008F4074">
        <w:rPr>
          <w:rFonts w:ascii="Times New Roman" w:eastAsia="微软雅黑" w:hAnsi="Times New Roman" w:cs="Times New Roman"/>
          <w:color w:val="000000"/>
        </w:rPr>
        <w:t xml:space="preserve">yramid </w:t>
      </w:r>
      <w:r w:rsidR="005A72CF">
        <w:rPr>
          <w:rFonts w:ascii="Times New Roman" w:eastAsia="微软雅黑" w:hAnsi="Times New Roman" w:cs="Times New Roman" w:hint="eastAsia"/>
          <w:color w:val="000000"/>
        </w:rPr>
        <w:t>A</w:t>
      </w:r>
      <w:r w:rsidR="008F4074" w:rsidRPr="008F4074">
        <w:rPr>
          <w:rFonts w:ascii="Times New Roman" w:eastAsia="微软雅黑" w:hAnsi="Times New Roman" w:cs="Times New Roman"/>
          <w:color w:val="000000"/>
        </w:rPr>
        <w:t xml:space="preserve">rrays and </w:t>
      </w:r>
      <w:r w:rsidR="005A72CF">
        <w:rPr>
          <w:rFonts w:ascii="Times New Roman" w:eastAsia="微软雅黑" w:hAnsi="Times New Roman" w:cs="Times New Roman" w:hint="eastAsia"/>
          <w:color w:val="000000"/>
        </w:rPr>
        <w:t>M</w:t>
      </w:r>
      <w:r w:rsidR="008F4074" w:rsidRPr="008F4074">
        <w:rPr>
          <w:rFonts w:ascii="Times New Roman" w:eastAsia="微软雅黑" w:hAnsi="Times New Roman" w:cs="Times New Roman"/>
          <w:color w:val="000000"/>
        </w:rPr>
        <w:t xml:space="preserve">odification of </w:t>
      </w:r>
      <w:r w:rsidR="005A72CF">
        <w:rPr>
          <w:rFonts w:ascii="Times New Roman" w:eastAsia="微软雅黑" w:hAnsi="Times New Roman" w:cs="Times New Roman" w:hint="eastAsia"/>
          <w:color w:val="000000"/>
        </w:rPr>
        <w:t>T</w:t>
      </w:r>
      <w:r w:rsidR="008F4074" w:rsidRPr="008F4074">
        <w:rPr>
          <w:rFonts w:ascii="Times New Roman" w:eastAsia="微软雅黑" w:hAnsi="Times New Roman" w:cs="Times New Roman"/>
          <w:color w:val="000000"/>
        </w:rPr>
        <w:t xml:space="preserve">hin </w:t>
      </w:r>
      <w:r w:rsidR="005A72CF">
        <w:rPr>
          <w:rFonts w:ascii="Times New Roman" w:eastAsia="微软雅黑" w:hAnsi="Times New Roman" w:cs="Times New Roman" w:hint="eastAsia"/>
          <w:color w:val="000000"/>
        </w:rPr>
        <w:t>G</w:t>
      </w:r>
      <w:r w:rsidR="008F4074" w:rsidRPr="008F4074">
        <w:rPr>
          <w:rFonts w:ascii="Times New Roman" w:eastAsia="微软雅黑" w:hAnsi="Times New Roman" w:cs="Times New Roman"/>
          <w:color w:val="000000"/>
        </w:rPr>
        <w:t xml:space="preserve">old </w:t>
      </w:r>
      <w:r w:rsidR="005A72CF">
        <w:rPr>
          <w:rFonts w:ascii="Times New Roman" w:eastAsia="微软雅黑" w:hAnsi="Times New Roman" w:cs="Times New Roman" w:hint="eastAsia"/>
          <w:color w:val="000000"/>
        </w:rPr>
        <w:t>F</w:t>
      </w:r>
      <w:r w:rsidR="008F4074" w:rsidRPr="008F4074">
        <w:rPr>
          <w:rFonts w:ascii="Times New Roman" w:eastAsia="微软雅黑" w:hAnsi="Times New Roman" w:cs="Times New Roman"/>
          <w:color w:val="000000"/>
        </w:rPr>
        <w:t xml:space="preserve">ilm for </w:t>
      </w:r>
      <w:r w:rsidR="005A72CF">
        <w:rPr>
          <w:rFonts w:ascii="Times New Roman" w:eastAsia="微软雅黑" w:hAnsi="Times New Roman" w:cs="Times New Roman" w:hint="eastAsia"/>
          <w:color w:val="000000"/>
        </w:rPr>
        <w:t>S</w:t>
      </w:r>
      <w:r w:rsidR="008F4074" w:rsidRPr="008F4074">
        <w:rPr>
          <w:rFonts w:ascii="Times New Roman" w:eastAsia="微软雅黑" w:hAnsi="Times New Roman" w:cs="Times New Roman"/>
          <w:color w:val="000000"/>
        </w:rPr>
        <w:t xml:space="preserve">urface-enhanced Raman </w:t>
      </w:r>
      <w:r w:rsidR="005A72CF">
        <w:rPr>
          <w:rFonts w:ascii="Times New Roman" w:eastAsia="微软雅黑" w:hAnsi="Times New Roman" w:cs="Times New Roman" w:hint="eastAsia"/>
          <w:color w:val="000000"/>
        </w:rPr>
        <w:t>S</w:t>
      </w:r>
      <w:r w:rsidR="008F4074" w:rsidRPr="008F4074">
        <w:rPr>
          <w:rFonts w:ascii="Times New Roman" w:eastAsia="微软雅黑" w:hAnsi="Times New Roman" w:cs="Times New Roman"/>
          <w:color w:val="000000"/>
        </w:rPr>
        <w:t>cattering. IOP Conference Series: Materials Science and Engineering, 2018, 394(2).</w:t>
      </w:r>
    </w:p>
    <w:p w14:paraId="1B6D1617" w14:textId="45C56527" w:rsidR="00CF3D79" w:rsidRDefault="00CF3D79" w:rsidP="00AA0728">
      <w:pPr>
        <w:pStyle w:val="a3"/>
        <w:shd w:val="clear" w:color="auto" w:fill="FFFFFF"/>
        <w:spacing w:line="360" w:lineRule="auto"/>
        <w:ind w:firstLineChars="200" w:firstLine="480"/>
        <w:jc w:val="both"/>
        <w:textAlignment w:val="baseline"/>
        <w:rPr>
          <w:rFonts w:ascii="Times New Roman" w:eastAsia="微软雅黑" w:hAnsi="Times New Roman" w:cs="Times New Roman"/>
          <w:color w:val="000000"/>
        </w:rPr>
      </w:pPr>
      <w:r w:rsidRPr="00222D6A">
        <w:rPr>
          <w:rFonts w:ascii="Times New Roman" w:eastAsia="微软雅黑" w:hAnsi="Times New Roman" w:cs="Times New Roman"/>
          <w:color w:val="000000"/>
        </w:rPr>
        <w:t xml:space="preserve">[5] </w:t>
      </w:r>
      <w:r w:rsidR="00CF7C73" w:rsidRPr="00CF7C73">
        <w:rPr>
          <w:rFonts w:ascii="Times New Roman" w:eastAsia="微软雅黑" w:hAnsi="Times New Roman" w:cs="Times New Roman"/>
          <w:color w:val="000000"/>
        </w:rPr>
        <w:t>Delong</w:t>
      </w:r>
      <w:r w:rsidR="00023184" w:rsidRPr="00CF7C73">
        <w:rPr>
          <w:rFonts w:ascii="Times New Roman" w:eastAsia="微软雅黑" w:hAnsi="Times New Roman" w:cs="Times New Roman"/>
          <w:color w:val="000000"/>
        </w:rPr>
        <w:t>,</w:t>
      </w:r>
      <w:r w:rsidR="00023184" w:rsidRPr="00023184">
        <w:rPr>
          <w:rFonts w:ascii="Times New Roman" w:eastAsia="微软雅黑" w:hAnsi="Times New Roman" w:cs="Times New Roman"/>
          <w:color w:val="000000"/>
        </w:rPr>
        <w:t xml:space="preserve"> </w:t>
      </w:r>
      <w:r w:rsidR="00023184" w:rsidRPr="00CF7C73">
        <w:rPr>
          <w:rFonts w:ascii="Times New Roman" w:eastAsia="微软雅黑" w:hAnsi="Times New Roman" w:cs="Times New Roman"/>
          <w:color w:val="000000"/>
        </w:rPr>
        <w:t>Meng</w:t>
      </w:r>
      <w:r w:rsidR="00CF7C73" w:rsidRPr="00CF7C73">
        <w:rPr>
          <w:rFonts w:ascii="Times New Roman" w:eastAsia="微软雅黑" w:hAnsi="Times New Roman" w:cs="Times New Roman"/>
          <w:color w:val="000000"/>
        </w:rPr>
        <w:t xml:space="preserve">, </w:t>
      </w:r>
      <w:r w:rsidR="00CF7C73" w:rsidRPr="00CF7C73">
        <w:rPr>
          <w:rFonts w:ascii="Times New Roman" w:eastAsia="微软雅黑" w:hAnsi="Times New Roman" w:cs="Times New Roman"/>
          <w:b/>
          <w:bCs/>
          <w:color w:val="000000"/>
          <w:u w:val="single"/>
        </w:rPr>
        <w:t>Ciyong Gu*</w:t>
      </w:r>
      <w:r w:rsidR="00CF7C73" w:rsidRPr="00CF7C73">
        <w:rPr>
          <w:rFonts w:ascii="Times New Roman" w:eastAsia="微软雅黑" w:hAnsi="Times New Roman" w:cs="Times New Roman"/>
          <w:color w:val="000000"/>
        </w:rPr>
        <w:t>, Lin Li</w:t>
      </w:r>
      <w:r w:rsidR="00FF3D21">
        <w:rPr>
          <w:rFonts w:ascii="Times New Roman" w:eastAsia="微软雅黑" w:hAnsi="Times New Roman" w:cs="Times New Roman" w:hint="eastAsia"/>
          <w:color w:val="000000"/>
        </w:rPr>
        <w:t xml:space="preserve"> </w:t>
      </w:r>
      <w:r w:rsidR="00CF7C73" w:rsidRPr="00CF7C73">
        <w:rPr>
          <w:rFonts w:ascii="Times New Roman" w:eastAsia="微软雅黑" w:hAnsi="Times New Roman" w:cs="Times New Roman"/>
          <w:color w:val="000000"/>
        </w:rPr>
        <w:t xml:space="preserve">et al. Application of </w:t>
      </w:r>
      <w:r w:rsidR="005A72CF">
        <w:rPr>
          <w:rFonts w:ascii="Times New Roman" w:eastAsia="微软雅黑" w:hAnsi="Times New Roman" w:cs="Times New Roman" w:hint="eastAsia"/>
          <w:color w:val="000000"/>
        </w:rPr>
        <w:t>U</w:t>
      </w:r>
      <w:r w:rsidR="00CF7C73" w:rsidRPr="00CF7C73">
        <w:rPr>
          <w:rFonts w:ascii="Times New Roman" w:eastAsia="微软雅黑" w:hAnsi="Times New Roman" w:cs="Times New Roman"/>
          <w:color w:val="000000"/>
        </w:rPr>
        <w:t xml:space="preserve">ltraviolet-visible </w:t>
      </w:r>
      <w:r w:rsidR="005A72CF">
        <w:rPr>
          <w:rFonts w:ascii="Times New Roman" w:eastAsia="微软雅黑" w:hAnsi="Times New Roman" w:cs="Times New Roman" w:hint="eastAsia"/>
          <w:color w:val="000000"/>
        </w:rPr>
        <w:t>S</w:t>
      </w:r>
      <w:r w:rsidR="00CF7C73" w:rsidRPr="00CF7C73">
        <w:rPr>
          <w:rFonts w:ascii="Times New Roman" w:eastAsia="微软雅黑" w:hAnsi="Times New Roman" w:cs="Times New Roman"/>
          <w:color w:val="000000"/>
        </w:rPr>
        <w:t xml:space="preserve">pectroscopy </w:t>
      </w:r>
      <w:r w:rsidR="005A72CF">
        <w:rPr>
          <w:rFonts w:ascii="Times New Roman" w:eastAsia="微软雅黑" w:hAnsi="Times New Roman" w:cs="Times New Roman" w:hint="eastAsia"/>
          <w:color w:val="000000"/>
        </w:rPr>
        <w:t>C</w:t>
      </w:r>
      <w:r w:rsidR="00CF7C73" w:rsidRPr="00CF7C73">
        <w:rPr>
          <w:rFonts w:ascii="Times New Roman" w:eastAsia="微软雅黑" w:hAnsi="Times New Roman" w:cs="Times New Roman"/>
          <w:color w:val="000000"/>
        </w:rPr>
        <w:t xml:space="preserve">oupled with </w:t>
      </w:r>
      <w:r w:rsidR="005A72CF">
        <w:rPr>
          <w:rFonts w:ascii="Times New Roman" w:eastAsia="微软雅黑" w:hAnsi="Times New Roman" w:cs="Times New Roman" w:hint="eastAsia"/>
          <w:color w:val="000000"/>
        </w:rPr>
        <w:t>S</w:t>
      </w:r>
      <w:r w:rsidR="00CF7C73" w:rsidRPr="00CF7C73">
        <w:rPr>
          <w:rFonts w:ascii="Times New Roman" w:eastAsia="微软雅黑" w:hAnsi="Times New Roman" w:cs="Times New Roman"/>
          <w:color w:val="000000"/>
        </w:rPr>
        <w:t xml:space="preserve">upport </w:t>
      </w:r>
      <w:r w:rsidR="005A72CF">
        <w:rPr>
          <w:rFonts w:ascii="Times New Roman" w:eastAsia="微软雅黑" w:hAnsi="Times New Roman" w:cs="Times New Roman" w:hint="eastAsia"/>
          <w:color w:val="000000"/>
        </w:rPr>
        <w:t>V</w:t>
      </w:r>
      <w:r w:rsidR="00CF7C73" w:rsidRPr="00CF7C73">
        <w:rPr>
          <w:rFonts w:ascii="Times New Roman" w:eastAsia="微软雅黑" w:hAnsi="Times New Roman" w:cs="Times New Roman"/>
          <w:color w:val="000000"/>
        </w:rPr>
        <w:t xml:space="preserve">ector </w:t>
      </w:r>
      <w:r w:rsidR="005A72CF">
        <w:rPr>
          <w:rFonts w:ascii="Times New Roman" w:eastAsia="微软雅黑" w:hAnsi="Times New Roman" w:cs="Times New Roman" w:hint="eastAsia"/>
          <w:color w:val="000000"/>
        </w:rPr>
        <w:t>R</w:t>
      </w:r>
      <w:r w:rsidR="00CF7C73" w:rsidRPr="00CF7C73">
        <w:rPr>
          <w:rFonts w:ascii="Times New Roman" w:eastAsia="微软雅黑" w:hAnsi="Times New Roman" w:cs="Times New Roman"/>
          <w:color w:val="000000"/>
        </w:rPr>
        <w:t xml:space="preserve">egression for the </w:t>
      </w:r>
      <w:r w:rsidR="005A72CF">
        <w:rPr>
          <w:rFonts w:ascii="Times New Roman" w:eastAsia="微软雅黑" w:hAnsi="Times New Roman" w:cs="Times New Roman" w:hint="eastAsia"/>
          <w:color w:val="000000"/>
        </w:rPr>
        <w:t>Q</w:t>
      </w:r>
      <w:r w:rsidR="00CF7C73" w:rsidRPr="00CF7C73">
        <w:rPr>
          <w:rFonts w:ascii="Times New Roman" w:eastAsia="微软雅黑" w:hAnsi="Times New Roman" w:cs="Times New Roman"/>
          <w:color w:val="000000"/>
        </w:rPr>
        <w:t xml:space="preserve">uantitative </w:t>
      </w:r>
      <w:r w:rsidR="005A72CF">
        <w:rPr>
          <w:rFonts w:ascii="Times New Roman" w:eastAsia="微软雅黑" w:hAnsi="Times New Roman" w:cs="Times New Roman" w:hint="eastAsia"/>
          <w:color w:val="000000"/>
        </w:rPr>
        <w:t>D</w:t>
      </w:r>
      <w:r w:rsidR="00CF7C73" w:rsidRPr="00CF7C73">
        <w:rPr>
          <w:rFonts w:ascii="Times New Roman" w:eastAsia="微软雅黑" w:hAnsi="Times New Roman" w:cs="Times New Roman"/>
          <w:color w:val="000000"/>
        </w:rPr>
        <w:t xml:space="preserve">etection of </w:t>
      </w:r>
      <w:r w:rsidR="005A72CF">
        <w:rPr>
          <w:rFonts w:ascii="Times New Roman" w:eastAsia="微软雅黑" w:hAnsi="Times New Roman" w:cs="Times New Roman" w:hint="eastAsia"/>
          <w:color w:val="000000"/>
        </w:rPr>
        <w:t>T</w:t>
      </w:r>
      <w:r w:rsidR="00CF7C73" w:rsidRPr="00CF7C73">
        <w:rPr>
          <w:rFonts w:ascii="Times New Roman" w:eastAsia="微软雅黑" w:hAnsi="Times New Roman" w:cs="Times New Roman"/>
          <w:color w:val="000000"/>
        </w:rPr>
        <w:t xml:space="preserve">hiamethoxam in </w:t>
      </w:r>
      <w:r w:rsidR="005A72CF">
        <w:rPr>
          <w:rFonts w:ascii="Times New Roman" w:eastAsia="微软雅黑" w:hAnsi="Times New Roman" w:cs="Times New Roman" w:hint="eastAsia"/>
          <w:color w:val="000000"/>
        </w:rPr>
        <w:t>T</w:t>
      </w:r>
      <w:r w:rsidR="00CF7C73" w:rsidRPr="00CF7C73">
        <w:rPr>
          <w:rFonts w:ascii="Times New Roman" w:eastAsia="微软雅黑" w:hAnsi="Times New Roman" w:cs="Times New Roman"/>
          <w:color w:val="000000"/>
        </w:rPr>
        <w:t>ea, Applied Optics, 2022, 61(21):6186-6192</w:t>
      </w:r>
      <w:r w:rsidR="001E2D3B">
        <w:rPr>
          <w:rFonts w:ascii="Times New Roman" w:eastAsia="微软雅黑" w:hAnsi="Times New Roman" w:cs="Times New Roman" w:hint="eastAsia"/>
          <w:color w:val="000000"/>
        </w:rPr>
        <w:t>.</w:t>
      </w:r>
      <w:r w:rsidR="00CF7C73" w:rsidRPr="00222D6A">
        <w:rPr>
          <w:rFonts w:ascii="Times New Roman" w:eastAsia="微软雅黑" w:hAnsi="Times New Roman" w:cs="Times New Roman"/>
          <w:color w:val="000000"/>
        </w:rPr>
        <w:t xml:space="preserve"> </w:t>
      </w:r>
    </w:p>
    <w:p w14:paraId="1469AD7C" w14:textId="77777777" w:rsidR="00C84643" w:rsidRDefault="00C84643" w:rsidP="00AA0728">
      <w:pPr>
        <w:pStyle w:val="a3"/>
        <w:shd w:val="clear" w:color="auto" w:fill="FFFFFF"/>
        <w:spacing w:line="360" w:lineRule="auto"/>
        <w:ind w:firstLineChars="200" w:firstLine="480"/>
        <w:jc w:val="both"/>
        <w:textAlignment w:val="baseline"/>
        <w:rPr>
          <w:rFonts w:ascii="Times New Roman" w:eastAsia="微软雅黑" w:hAnsi="Times New Roman" w:cs="Times New Roman"/>
          <w:color w:val="000000"/>
        </w:rPr>
      </w:pPr>
    </w:p>
    <w:p w14:paraId="317BD73D" w14:textId="77777777" w:rsidR="00C84643" w:rsidRDefault="00C84643" w:rsidP="00AA0728">
      <w:pPr>
        <w:pStyle w:val="a3"/>
        <w:shd w:val="clear" w:color="auto" w:fill="FFFFFF"/>
        <w:spacing w:line="360" w:lineRule="auto"/>
        <w:ind w:firstLineChars="200" w:firstLine="480"/>
        <w:jc w:val="both"/>
        <w:textAlignment w:val="baseline"/>
        <w:rPr>
          <w:rFonts w:ascii="Times New Roman" w:eastAsia="微软雅黑" w:hAnsi="Times New Roman" w:cs="Times New Roman"/>
          <w:color w:val="000000"/>
        </w:rPr>
      </w:pPr>
    </w:p>
    <w:p w14:paraId="62BE3452" w14:textId="77777777" w:rsidR="00C84643" w:rsidRPr="00C84643" w:rsidRDefault="00C84643" w:rsidP="00AA0728">
      <w:pPr>
        <w:pStyle w:val="a3"/>
        <w:shd w:val="clear" w:color="auto" w:fill="FFFFFF"/>
        <w:spacing w:line="360" w:lineRule="auto"/>
        <w:ind w:firstLineChars="200" w:firstLine="480"/>
        <w:jc w:val="both"/>
        <w:textAlignment w:val="baseline"/>
        <w:rPr>
          <w:rFonts w:ascii="Times New Roman" w:eastAsia="微软雅黑" w:hAnsi="Times New Roman" w:cs="Times New Roman"/>
          <w:color w:val="000000"/>
        </w:rPr>
      </w:pPr>
    </w:p>
    <w:p w14:paraId="5F58C343" w14:textId="77777777" w:rsidR="0013665A" w:rsidRPr="00222D6A" w:rsidRDefault="0013665A" w:rsidP="00AA07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3665A" w:rsidRPr="00222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F4680" w14:textId="77777777" w:rsidR="00BC157F" w:rsidRDefault="00BC157F" w:rsidP="00A16555">
      <w:pPr>
        <w:rPr>
          <w:rFonts w:hint="eastAsia"/>
        </w:rPr>
      </w:pPr>
      <w:r>
        <w:separator/>
      </w:r>
    </w:p>
  </w:endnote>
  <w:endnote w:type="continuationSeparator" w:id="0">
    <w:p w14:paraId="31EAF143" w14:textId="77777777" w:rsidR="00BC157F" w:rsidRDefault="00BC157F" w:rsidP="00A1655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haris SIL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1D771" w14:textId="77777777" w:rsidR="00BC157F" w:rsidRDefault="00BC157F" w:rsidP="00A16555">
      <w:pPr>
        <w:rPr>
          <w:rFonts w:hint="eastAsia"/>
        </w:rPr>
      </w:pPr>
      <w:r>
        <w:separator/>
      </w:r>
    </w:p>
  </w:footnote>
  <w:footnote w:type="continuationSeparator" w:id="0">
    <w:p w14:paraId="1B2425DA" w14:textId="77777777" w:rsidR="00BC157F" w:rsidRDefault="00BC157F" w:rsidP="00A1655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9474A"/>
    <w:multiLevelType w:val="multilevel"/>
    <w:tmpl w:val="51B0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9521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2E"/>
    <w:rsid w:val="0000585D"/>
    <w:rsid w:val="00016958"/>
    <w:rsid w:val="00023184"/>
    <w:rsid w:val="00023E58"/>
    <w:rsid w:val="00043A1F"/>
    <w:rsid w:val="00056A37"/>
    <w:rsid w:val="00072638"/>
    <w:rsid w:val="000C4E72"/>
    <w:rsid w:val="000F29C2"/>
    <w:rsid w:val="000F2F86"/>
    <w:rsid w:val="000F56B0"/>
    <w:rsid w:val="00117C82"/>
    <w:rsid w:val="0013665A"/>
    <w:rsid w:val="00141FD6"/>
    <w:rsid w:val="00170E4F"/>
    <w:rsid w:val="0017187D"/>
    <w:rsid w:val="00171992"/>
    <w:rsid w:val="001802A9"/>
    <w:rsid w:val="001D48E9"/>
    <w:rsid w:val="001E2D3B"/>
    <w:rsid w:val="001E6472"/>
    <w:rsid w:val="00213FE8"/>
    <w:rsid w:val="002210C6"/>
    <w:rsid w:val="00222D6A"/>
    <w:rsid w:val="00235973"/>
    <w:rsid w:val="00242723"/>
    <w:rsid w:val="0024662E"/>
    <w:rsid w:val="00247566"/>
    <w:rsid w:val="00256185"/>
    <w:rsid w:val="00267AB9"/>
    <w:rsid w:val="00283C2D"/>
    <w:rsid w:val="00291019"/>
    <w:rsid w:val="002B5EAD"/>
    <w:rsid w:val="002D5C95"/>
    <w:rsid w:val="002F2A57"/>
    <w:rsid w:val="00313E4F"/>
    <w:rsid w:val="0031508E"/>
    <w:rsid w:val="003270A7"/>
    <w:rsid w:val="00331583"/>
    <w:rsid w:val="00332152"/>
    <w:rsid w:val="00335FE2"/>
    <w:rsid w:val="00336913"/>
    <w:rsid w:val="00340723"/>
    <w:rsid w:val="0034129B"/>
    <w:rsid w:val="00354084"/>
    <w:rsid w:val="00361977"/>
    <w:rsid w:val="003918B7"/>
    <w:rsid w:val="003C090C"/>
    <w:rsid w:val="003E2769"/>
    <w:rsid w:val="003E70C0"/>
    <w:rsid w:val="00430DAE"/>
    <w:rsid w:val="00450984"/>
    <w:rsid w:val="00455C9B"/>
    <w:rsid w:val="00463734"/>
    <w:rsid w:val="00463A2E"/>
    <w:rsid w:val="00484F2A"/>
    <w:rsid w:val="00493625"/>
    <w:rsid w:val="004A20F0"/>
    <w:rsid w:val="004A21CB"/>
    <w:rsid w:val="004B19ED"/>
    <w:rsid w:val="004C29C2"/>
    <w:rsid w:val="004C2ACD"/>
    <w:rsid w:val="004C7352"/>
    <w:rsid w:val="004D74DB"/>
    <w:rsid w:val="004E19CE"/>
    <w:rsid w:val="004F2026"/>
    <w:rsid w:val="005665C0"/>
    <w:rsid w:val="00582A64"/>
    <w:rsid w:val="005A72CF"/>
    <w:rsid w:val="005E65D5"/>
    <w:rsid w:val="0060610C"/>
    <w:rsid w:val="006233E2"/>
    <w:rsid w:val="00657C47"/>
    <w:rsid w:val="006744C0"/>
    <w:rsid w:val="00690B83"/>
    <w:rsid w:val="006B0435"/>
    <w:rsid w:val="006C6FE7"/>
    <w:rsid w:val="006F6C8F"/>
    <w:rsid w:val="00716665"/>
    <w:rsid w:val="007266D4"/>
    <w:rsid w:val="00737F90"/>
    <w:rsid w:val="007448B0"/>
    <w:rsid w:val="00756675"/>
    <w:rsid w:val="007967B0"/>
    <w:rsid w:val="00796EB8"/>
    <w:rsid w:val="007C0D46"/>
    <w:rsid w:val="007D3845"/>
    <w:rsid w:val="007F30B1"/>
    <w:rsid w:val="007F3F86"/>
    <w:rsid w:val="0080719C"/>
    <w:rsid w:val="00825905"/>
    <w:rsid w:val="008620D2"/>
    <w:rsid w:val="00870784"/>
    <w:rsid w:val="008929EF"/>
    <w:rsid w:val="008A20CF"/>
    <w:rsid w:val="008A637A"/>
    <w:rsid w:val="008A6569"/>
    <w:rsid w:val="008C43D9"/>
    <w:rsid w:val="008F4074"/>
    <w:rsid w:val="009179B7"/>
    <w:rsid w:val="0094588B"/>
    <w:rsid w:val="009670D3"/>
    <w:rsid w:val="009B3BA6"/>
    <w:rsid w:val="009B64F6"/>
    <w:rsid w:val="009C3B89"/>
    <w:rsid w:val="00A16555"/>
    <w:rsid w:val="00A16F82"/>
    <w:rsid w:val="00A26926"/>
    <w:rsid w:val="00A43887"/>
    <w:rsid w:val="00A81A35"/>
    <w:rsid w:val="00AA0728"/>
    <w:rsid w:val="00AA3AAF"/>
    <w:rsid w:val="00AA7CF1"/>
    <w:rsid w:val="00AB3325"/>
    <w:rsid w:val="00AB53C7"/>
    <w:rsid w:val="00B11425"/>
    <w:rsid w:val="00B6246D"/>
    <w:rsid w:val="00BB718F"/>
    <w:rsid w:val="00BC157F"/>
    <w:rsid w:val="00BC7685"/>
    <w:rsid w:val="00BD0DDD"/>
    <w:rsid w:val="00BE09C6"/>
    <w:rsid w:val="00BE3CB5"/>
    <w:rsid w:val="00C178F5"/>
    <w:rsid w:val="00C17A66"/>
    <w:rsid w:val="00C577AE"/>
    <w:rsid w:val="00C57E91"/>
    <w:rsid w:val="00C84643"/>
    <w:rsid w:val="00CA3110"/>
    <w:rsid w:val="00CC4558"/>
    <w:rsid w:val="00CD0697"/>
    <w:rsid w:val="00CD0E8D"/>
    <w:rsid w:val="00CD636D"/>
    <w:rsid w:val="00CF3D79"/>
    <w:rsid w:val="00CF7C73"/>
    <w:rsid w:val="00D07A9C"/>
    <w:rsid w:val="00D37F18"/>
    <w:rsid w:val="00D74004"/>
    <w:rsid w:val="00D81CEB"/>
    <w:rsid w:val="00DB0466"/>
    <w:rsid w:val="00DC1426"/>
    <w:rsid w:val="00DE0FD5"/>
    <w:rsid w:val="00DE5BBC"/>
    <w:rsid w:val="00E11A14"/>
    <w:rsid w:val="00E16357"/>
    <w:rsid w:val="00E179CB"/>
    <w:rsid w:val="00E26E11"/>
    <w:rsid w:val="00E40174"/>
    <w:rsid w:val="00E41A70"/>
    <w:rsid w:val="00E41D30"/>
    <w:rsid w:val="00EA074E"/>
    <w:rsid w:val="00EE2A8A"/>
    <w:rsid w:val="00F332EA"/>
    <w:rsid w:val="00F4229F"/>
    <w:rsid w:val="00F43AA9"/>
    <w:rsid w:val="00F443E7"/>
    <w:rsid w:val="00F56D67"/>
    <w:rsid w:val="00F62FF3"/>
    <w:rsid w:val="00F75C5C"/>
    <w:rsid w:val="00F825D5"/>
    <w:rsid w:val="00F86C18"/>
    <w:rsid w:val="00FF0FDF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3CCA2"/>
  <w15:chartTrackingRefBased/>
  <w15:docId w15:val="{56982DD9-ECEA-4149-8195-4E364696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D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F3D79"/>
    <w:rPr>
      <w:b/>
      <w:bCs/>
    </w:rPr>
  </w:style>
  <w:style w:type="character" w:styleId="a5">
    <w:name w:val="Emphasis"/>
    <w:basedOn w:val="a0"/>
    <w:uiPriority w:val="20"/>
    <w:qFormat/>
    <w:rsid w:val="00CF3D79"/>
    <w:rPr>
      <w:i/>
      <w:iCs/>
    </w:rPr>
  </w:style>
  <w:style w:type="character" w:styleId="a6">
    <w:name w:val="Hyperlink"/>
    <w:basedOn w:val="a0"/>
    <w:uiPriority w:val="99"/>
    <w:unhideWhenUsed/>
    <w:rsid w:val="00CF3D79"/>
    <w:rPr>
      <w:color w:val="0000FF"/>
      <w:u w:val="single"/>
    </w:rPr>
  </w:style>
  <w:style w:type="paragraph" w:customStyle="1" w:styleId="Default">
    <w:name w:val="Default"/>
    <w:rsid w:val="00354084"/>
    <w:pPr>
      <w:widowControl w:val="0"/>
      <w:autoSpaceDE w:val="0"/>
      <w:autoSpaceDN w:val="0"/>
      <w:adjustRightInd w:val="0"/>
    </w:pPr>
    <w:rPr>
      <w:rFonts w:ascii="Charis SIL" w:eastAsia="Charis SIL" w:cs="Charis SIL"/>
      <w:color w:val="000000"/>
      <w:kern w:val="0"/>
      <w:sz w:val="24"/>
      <w:szCs w:val="24"/>
    </w:rPr>
  </w:style>
  <w:style w:type="paragraph" w:customStyle="1" w:styleId="nova-legacy-e-listitem">
    <w:name w:val="nova-legacy-e-list__item"/>
    <w:basedOn w:val="a"/>
    <w:rsid w:val="00455C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16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1655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165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16555"/>
    <w:rPr>
      <w:sz w:val="18"/>
      <w:szCs w:val="18"/>
    </w:rPr>
  </w:style>
  <w:style w:type="character" w:customStyle="1" w:styleId="ng-star-inserted">
    <w:name w:val="ng-star-inserted"/>
    <w:basedOn w:val="a0"/>
    <w:rsid w:val="00A26926"/>
  </w:style>
  <w:style w:type="character" w:styleId="ab">
    <w:name w:val="Unresolved Mention"/>
    <w:basedOn w:val="a0"/>
    <w:uiPriority w:val="99"/>
    <w:semiHidden/>
    <w:unhideWhenUsed/>
    <w:rsid w:val="00D74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303</Words>
  <Characters>995</Characters>
  <Application>Microsoft Office Word</Application>
  <DocSecurity>0</DocSecurity>
  <Lines>30</Lines>
  <Paragraphs>12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54907467@qq.com</dc:creator>
  <cp:keywords/>
  <dc:description/>
  <cp:lastModifiedBy>ciyong gu</cp:lastModifiedBy>
  <cp:revision>18</cp:revision>
  <dcterms:created xsi:type="dcterms:W3CDTF">2025-04-14T03:04:00Z</dcterms:created>
  <dcterms:modified xsi:type="dcterms:W3CDTF">2025-04-14T03:22:00Z</dcterms:modified>
</cp:coreProperties>
</file>